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Hudson River Watershed Alliance</w:t>
      </w:r>
      <w:r w:rsidDel="00000000" w:rsidR="00000000" w:rsidRPr="00000000">
        <w:drawing>
          <wp:anchor allowOverlap="1" behindDoc="0" distB="114300" distT="0" distL="0" distR="114300" hidden="0" layoutInCell="1" locked="0" relativeHeight="0" simplePos="0">
            <wp:simplePos x="0" y="0"/>
            <wp:positionH relativeFrom="column">
              <wp:posOffset>19050</wp:posOffset>
            </wp:positionH>
            <wp:positionV relativeFrom="paragraph">
              <wp:posOffset>0</wp:posOffset>
            </wp:positionV>
            <wp:extent cx="1077686" cy="914400"/>
            <wp:effectExtent b="0" l="0" r="0" t="0"/>
            <wp:wrapSquare wrapText="bothSides" distB="114300" distT="0" distL="0" distR="11430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77686" cy="914400"/>
                    </a:xfrm>
                    <a:prstGeom prst="rect"/>
                    <a:ln/>
                  </pic:spPr>
                </pic:pic>
              </a:graphicData>
            </a:graphic>
          </wp:anchor>
        </w:drawing>
      </w:r>
    </w:p>
    <w:p w:rsidR="00000000" w:rsidDel="00000000" w:rsidP="00000000" w:rsidRDefault="00000000" w:rsidRPr="00000000" w14:paraId="00000002">
      <w:pPr>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Watershed Group Capacity-Building Technical Assistance: Application Questions</w:t>
      </w:r>
    </w:p>
    <w:p w:rsidR="00000000" w:rsidDel="00000000" w:rsidP="00000000" w:rsidRDefault="00000000" w:rsidRPr="00000000" w14:paraId="00000004">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apply for this technical assistance opportunity, please complete the </w:t>
      </w:r>
      <w:hyperlink r:id="rId7">
        <w:r w:rsidDel="00000000" w:rsidR="00000000" w:rsidRPr="00000000">
          <w:rPr>
            <w:rFonts w:ascii="Calibri" w:cs="Calibri" w:eastAsia="Calibri" w:hAnsi="Calibri"/>
            <w:color w:val="1155cc"/>
            <w:sz w:val="24"/>
            <w:szCs w:val="24"/>
            <w:u w:val="single"/>
            <w:rtl w:val="0"/>
          </w:rPr>
          <w:t xml:space="preserve">Google Form application</w:t>
        </w:r>
      </w:hyperlink>
      <w:r w:rsidDel="00000000" w:rsidR="00000000" w:rsidRPr="00000000">
        <w:rPr>
          <w:rFonts w:ascii="Calibri" w:cs="Calibri" w:eastAsia="Calibri" w:hAnsi="Calibri"/>
          <w:sz w:val="24"/>
          <w:szCs w:val="24"/>
          <w:rtl w:val="0"/>
        </w:rPr>
        <w:t xml:space="preserve"> by close of business on Thursday, January 30, 2025. The application must be submitted through the Google Form, and will not be accepted in Word or PDF format. </w:t>
      </w:r>
    </w:p>
    <w:p w:rsidR="00000000" w:rsidDel="00000000" w:rsidP="00000000" w:rsidRDefault="00000000" w:rsidRPr="00000000" w14:paraId="00000006">
      <w:pPr>
        <w:spacing w:line="240" w:lineRule="auto"/>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are providing a copy of the application questions in this format to help watershed groups work collaboratively on answering the questions to prepare their application.</w:t>
      </w:r>
    </w:p>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WATERSHED GROUP CONTACT INFORMATION</w:t>
      </w:r>
    </w:p>
    <w:p w:rsidR="00000000" w:rsidDel="00000000" w:rsidP="00000000" w:rsidRDefault="00000000" w:rsidRPr="00000000" w14:paraId="0000000A">
      <w:pPr>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Please provide contact information for the person submitting the application on behalf of your watershed group.</w:t>
      </w:r>
    </w:p>
    <w:p w:rsidR="00000000" w:rsidDel="00000000" w:rsidP="00000000" w:rsidRDefault="00000000" w:rsidRPr="00000000" w14:paraId="0000000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Watershed Group Contact Person Name [Short Answer Text]</w:t>
      </w:r>
    </w:p>
    <w:p w:rsidR="00000000" w:rsidDel="00000000" w:rsidP="00000000" w:rsidRDefault="00000000" w:rsidRPr="00000000" w14:paraId="0000000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Watershed Group Contact Person Email Address [Short Answer Text]</w:t>
      </w:r>
    </w:p>
    <w:p w:rsidR="00000000" w:rsidDel="00000000" w:rsidP="00000000" w:rsidRDefault="00000000" w:rsidRPr="00000000" w14:paraId="0000000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WATERSHED GROUP ELIGIBILITY</w:t>
      </w:r>
    </w:p>
    <w:p w:rsidR="00000000" w:rsidDel="00000000" w:rsidP="00000000" w:rsidRDefault="00000000" w:rsidRPr="00000000" w14:paraId="00000012">
      <w:pPr>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The questions in this section will determine eligibility for this technical assistance opportunity.</w:t>
      </w:r>
    </w:p>
    <w:p w:rsidR="00000000" w:rsidDel="00000000" w:rsidP="00000000" w:rsidRDefault="00000000" w:rsidRPr="00000000" w14:paraId="0000001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Are you applying for this opportunity for technical assistance on behalf of a watershed group? </w:t>
      </w:r>
    </w:p>
    <w:p w:rsidR="00000000" w:rsidDel="00000000" w:rsidP="00000000" w:rsidRDefault="00000000" w:rsidRPr="00000000" w14:paraId="00000015">
      <w:pPr>
        <w:spacing w:line="240" w:lineRule="auto"/>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the purposes of this project, a watershed group is defined as a collective of people that are working together locally to protect a specific watershed. [Multiple Choice]</w:t>
      </w:r>
    </w:p>
    <w:p w:rsidR="00000000" w:rsidDel="00000000" w:rsidP="00000000" w:rsidRDefault="00000000" w:rsidRPr="00000000" w14:paraId="00000017">
      <w:pPr>
        <w:spacing w:line="240" w:lineRule="auto"/>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i w:val="1"/>
          <w:sz w:val="24"/>
          <w:szCs w:val="24"/>
        </w:rPr>
      </w:pPr>
      <w:r w:rsidDel="00000000" w:rsidR="00000000" w:rsidRPr="00000000">
        <w:rPr>
          <w:rFonts w:ascii="Calibri" w:cs="Calibri" w:eastAsia="Calibri" w:hAnsi="Calibri"/>
          <w:sz w:val="24"/>
          <w:szCs w:val="24"/>
          <w:rtl w:val="0"/>
        </w:rPr>
        <w:tab/>
      </w:r>
      <w:r w:rsidDel="00000000" w:rsidR="00000000" w:rsidRPr="00000000">
        <w:rPr>
          <w:rFonts w:ascii="Calibri" w:cs="Calibri" w:eastAsia="Calibri" w:hAnsi="Calibri"/>
          <w:i w:val="1"/>
          <w:sz w:val="24"/>
          <w:szCs w:val="24"/>
          <w:rtl w:val="0"/>
        </w:rPr>
        <w:t xml:space="preserve">Yes</w:t>
      </w:r>
    </w:p>
    <w:p w:rsidR="00000000" w:rsidDel="00000000" w:rsidP="00000000" w:rsidRDefault="00000000" w:rsidRPr="00000000" w14:paraId="00000019">
      <w:pPr>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ab/>
        <w:t xml:space="preserve">No </w:t>
      </w:r>
    </w:p>
    <w:p w:rsidR="00000000" w:rsidDel="00000000" w:rsidP="00000000" w:rsidRDefault="00000000" w:rsidRPr="00000000" w14:paraId="0000001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Watershed Group Name [Short Answer Text]</w:t>
      </w:r>
    </w:p>
    <w:p w:rsidR="00000000" w:rsidDel="00000000" w:rsidP="00000000" w:rsidRDefault="00000000" w:rsidRPr="00000000" w14:paraId="0000001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 your watershed located within the Hudson River estuary watershed, defined as the Hudson River Estuary Program’s boundary? For reference, view boundaries using the</w:t>
      </w:r>
      <w:hyperlink r:id="rId8">
        <w:r w:rsidDel="00000000" w:rsidR="00000000" w:rsidRPr="00000000">
          <w:rPr>
            <w:rFonts w:ascii="Calibri" w:cs="Calibri" w:eastAsia="Calibri" w:hAnsi="Calibri"/>
            <w:color w:val="1155cc"/>
            <w:sz w:val="24"/>
            <w:szCs w:val="24"/>
            <w:u w:val="single"/>
            <w:rtl w:val="0"/>
          </w:rPr>
          <w:t xml:space="preserve"> PDF map</w:t>
        </w:r>
      </w:hyperlink>
      <w:r w:rsidDel="00000000" w:rsidR="00000000" w:rsidRPr="00000000">
        <w:rPr>
          <w:rFonts w:ascii="Calibri" w:cs="Calibri" w:eastAsia="Calibri" w:hAnsi="Calibri"/>
          <w:sz w:val="24"/>
          <w:szCs w:val="24"/>
          <w:rtl w:val="0"/>
        </w:rPr>
        <w:t xml:space="preserve">, the interactive </w:t>
      </w:r>
      <w:hyperlink r:id="rId9">
        <w:r w:rsidDel="00000000" w:rsidR="00000000" w:rsidRPr="00000000">
          <w:rPr>
            <w:rFonts w:ascii="Calibri" w:cs="Calibri" w:eastAsia="Calibri" w:hAnsi="Calibri"/>
            <w:color w:val="1155cc"/>
            <w:sz w:val="24"/>
            <w:szCs w:val="24"/>
            <w:u w:val="single"/>
            <w:rtl w:val="0"/>
          </w:rPr>
          <w:t xml:space="preserve">boundary web map</w:t>
        </w:r>
      </w:hyperlink>
      <w:r w:rsidDel="00000000" w:rsidR="00000000" w:rsidRPr="00000000">
        <w:rPr>
          <w:rFonts w:ascii="Calibri" w:cs="Calibri" w:eastAsia="Calibri" w:hAnsi="Calibri"/>
          <w:sz w:val="24"/>
          <w:szCs w:val="24"/>
          <w:rtl w:val="0"/>
        </w:rPr>
        <w:t xml:space="preserve">, or the </w:t>
      </w:r>
      <w:hyperlink r:id="rId10">
        <w:r w:rsidDel="00000000" w:rsidR="00000000" w:rsidRPr="00000000">
          <w:rPr>
            <w:rFonts w:ascii="Calibri" w:cs="Calibri" w:eastAsia="Calibri" w:hAnsi="Calibri"/>
            <w:color w:val="1155cc"/>
            <w:sz w:val="24"/>
            <w:szCs w:val="24"/>
            <w:u w:val="single"/>
            <w:rtl w:val="0"/>
          </w:rPr>
          <w:t xml:space="preserve">Hudson Valley Natural Resource Mapper</w:t>
        </w:r>
      </w:hyperlink>
      <w:r w:rsidDel="00000000" w:rsidR="00000000" w:rsidRPr="00000000">
        <w:rPr>
          <w:rFonts w:ascii="Calibri" w:cs="Calibri" w:eastAsia="Calibri" w:hAnsi="Calibri"/>
          <w:sz w:val="24"/>
          <w:szCs w:val="24"/>
          <w:rtl w:val="0"/>
        </w:rPr>
        <w:t xml:space="preserve">. [Multiple Choice]</w:t>
      </w:r>
    </w:p>
    <w:p w:rsidR="00000000" w:rsidDel="00000000" w:rsidP="00000000" w:rsidRDefault="00000000" w:rsidRPr="00000000" w14:paraId="0000001E">
      <w:pPr>
        <w:spacing w:line="240" w:lineRule="auto"/>
        <w:rPr>
          <w:rFonts w:ascii="Calibri" w:cs="Calibri" w:eastAsia="Calibri" w:hAnsi="Calibri"/>
          <w:sz w:val="12"/>
          <w:szCs w:val="12"/>
        </w:rPr>
      </w:pPr>
      <w:r w:rsidDel="00000000" w:rsidR="00000000" w:rsidRPr="00000000">
        <w:rPr>
          <w:rFonts w:ascii="Calibri" w:cs="Calibri" w:eastAsia="Calibri" w:hAnsi="Calibri"/>
          <w:sz w:val="24"/>
          <w:szCs w:val="24"/>
          <w:rtl w:val="0"/>
        </w:rPr>
        <w:tab/>
      </w:r>
      <w:r w:rsidDel="00000000" w:rsidR="00000000" w:rsidRPr="00000000">
        <w:rPr>
          <w:rtl w:val="0"/>
        </w:rPr>
      </w:r>
    </w:p>
    <w:p w:rsidR="00000000" w:rsidDel="00000000" w:rsidP="00000000" w:rsidRDefault="00000000" w:rsidRPr="00000000" w14:paraId="0000001F">
      <w:pPr>
        <w:spacing w:line="240" w:lineRule="auto"/>
        <w:ind w:firstLine="72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Yes</w:t>
      </w:r>
    </w:p>
    <w:p w:rsidR="00000000" w:rsidDel="00000000" w:rsidP="00000000" w:rsidRDefault="00000000" w:rsidRPr="00000000" w14:paraId="00000020">
      <w:pPr>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ab/>
        <w:t xml:space="preserve">No</w:t>
      </w:r>
    </w:p>
    <w:p w:rsidR="00000000" w:rsidDel="00000000" w:rsidP="00000000" w:rsidRDefault="00000000" w:rsidRPr="00000000" w14:paraId="0000002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facilitation process will require a team of 5-6 people from the watershed group's leadership, membership, and/or participants. </w:t>
      </w:r>
    </w:p>
    <w:p w:rsidR="00000000" w:rsidDel="00000000" w:rsidP="00000000" w:rsidRDefault="00000000" w:rsidRPr="00000000" w14:paraId="00000022">
      <w:pPr>
        <w:spacing w:line="240" w:lineRule="auto"/>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list the participating team from your watershed group, and their role(s) within the group, if any. (For example, roles might include leadership team, treasurer, chair, member, volunteer, etc.) [Long Answer Text]</w:t>
      </w:r>
    </w:p>
    <w:p w:rsidR="00000000" w:rsidDel="00000000" w:rsidP="00000000" w:rsidRDefault="00000000" w:rsidRPr="00000000" w14:paraId="0000002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Each individual participating in this facilitation process should expect to commit a total of at least 6-8 hours to regular meetings and 3-5 hours to work outside of meetings over the 6-month period from February-July 2025. This time would be separate from and in addition to participating in/reporting information back to their regular watershed group meetings. </w:t>
      </w:r>
    </w:p>
    <w:p w:rsidR="00000000" w:rsidDel="00000000" w:rsidP="00000000" w:rsidRDefault="00000000" w:rsidRPr="00000000" w14:paraId="00000027">
      <w:pPr>
        <w:spacing w:line="240" w:lineRule="auto"/>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Additional time from one or more people from the watershed group will also be needed to implement the capacity-building project with Hudson River Watershed Alliance staff, with the specific contact(s) and time commitments to be determined based on the project selected.</w:t>
      </w:r>
    </w:p>
    <w:p w:rsidR="00000000" w:rsidDel="00000000" w:rsidP="00000000" w:rsidRDefault="00000000" w:rsidRPr="00000000" w14:paraId="00000029">
      <w:pPr>
        <w:spacing w:line="240" w:lineRule="auto"/>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Has each of these team members committed to participating in this process? [Multiple Choice]</w:t>
      </w:r>
    </w:p>
    <w:p w:rsidR="00000000" w:rsidDel="00000000" w:rsidP="00000000" w:rsidRDefault="00000000" w:rsidRPr="00000000" w14:paraId="0000002B">
      <w:pPr>
        <w:spacing w:line="240" w:lineRule="auto"/>
        <w:ind w:firstLine="720"/>
        <w:rPr>
          <w:rFonts w:ascii="Calibri" w:cs="Calibri" w:eastAsia="Calibri" w:hAnsi="Calibri"/>
          <w:i w:val="1"/>
          <w:sz w:val="12"/>
          <w:szCs w:val="12"/>
        </w:rPr>
      </w:pPr>
      <w:r w:rsidDel="00000000" w:rsidR="00000000" w:rsidRPr="00000000">
        <w:rPr>
          <w:rtl w:val="0"/>
        </w:rPr>
      </w:r>
    </w:p>
    <w:p w:rsidR="00000000" w:rsidDel="00000000" w:rsidP="00000000" w:rsidRDefault="00000000" w:rsidRPr="00000000" w14:paraId="0000002C">
      <w:pPr>
        <w:spacing w:line="240" w:lineRule="auto"/>
        <w:ind w:firstLine="72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Yes</w:t>
      </w:r>
    </w:p>
    <w:p w:rsidR="00000000" w:rsidDel="00000000" w:rsidP="00000000" w:rsidRDefault="00000000" w:rsidRPr="00000000" w14:paraId="0000002D">
      <w:pPr>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ab/>
        <w:t xml:space="preserve">No</w:t>
      </w:r>
    </w:p>
    <w:p w:rsidR="00000000" w:rsidDel="00000000" w:rsidP="00000000" w:rsidRDefault="00000000" w:rsidRPr="00000000" w14:paraId="0000002E">
      <w:pPr>
        <w:spacing w:line="240"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WATERSHED GROUP TIMING/READINESS</w:t>
      </w:r>
    </w:p>
    <w:p w:rsidR="00000000" w:rsidDel="00000000" w:rsidP="00000000" w:rsidRDefault="00000000" w:rsidRPr="00000000" w14:paraId="00000031">
      <w:pPr>
        <w:spacing w:line="240" w:lineRule="auto"/>
        <w:rPr>
          <w:rFonts w:ascii="Calibri" w:cs="Calibri" w:eastAsia="Calibri" w:hAnsi="Calibri"/>
          <w:i w:val="1"/>
          <w:color w:val="202124"/>
          <w:sz w:val="24"/>
          <w:szCs w:val="24"/>
          <w:highlight w:val="white"/>
        </w:rPr>
      </w:pPr>
      <w:r w:rsidDel="00000000" w:rsidR="00000000" w:rsidRPr="00000000">
        <w:rPr>
          <w:rFonts w:ascii="Calibri" w:cs="Calibri" w:eastAsia="Calibri" w:hAnsi="Calibri"/>
          <w:i w:val="1"/>
          <w:color w:val="202124"/>
          <w:sz w:val="24"/>
          <w:szCs w:val="24"/>
          <w:highlight w:val="white"/>
          <w:rtl w:val="0"/>
        </w:rPr>
        <w:t xml:space="preserve">The questions in this section will be scored, based on the criteria in the scoring sheet </w:t>
      </w:r>
      <w:hyperlink r:id="rId11">
        <w:r w:rsidDel="00000000" w:rsidR="00000000" w:rsidRPr="00000000">
          <w:rPr>
            <w:rFonts w:ascii="Calibri" w:cs="Calibri" w:eastAsia="Calibri" w:hAnsi="Calibri"/>
            <w:i w:val="1"/>
            <w:color w:val="1155cc"/>
            <w:sz w:val="24"/>
            <w:szCs w:val="24"/>
            <w:highlight w:val="white"/>
            <w:u w:val="single"/>
            <w:rtl w:val="0"/>
          </w:rPr>
          <w:t xml:space="preserve">here</w:t>
        </w:r>
      </w:hyperlink>
      <w:r w:rsidDel="00000000" w:rsidR="00000000" w:rsidRPr="00000000">
        <w:rPr>
          <w:rFonts w:ascii="Calibri" w:cs="Calibri" w:eastAsia="Calibri" w:hAnsi="Calibri"/>
          <w:i w:val="1"/>
          <w:color w:val="202124"/>
          <w:sz w:val="24"/>
          <w:szCs w:val="24"/>
          <w:highlight w:val="white"/>
          <w:rtl w:val="0"/>
        </w:rPr>
        <w:t xml:space="preserve">. </w:t>
      </w:r>
    </w:p>
    <w:p w:rsidR="00000000" w:rsidDel="00000000" w:rsidP="00000000" w:rsidRDefault="00000000" w:rsidRPr="00000000" w14:paraId="00000032">
      <w:pPr>
        <w:spacing w:line="240" w:lineRule="auto"/>
        <w:rPr>
          <w:rFonts w:ascii="Calibri" w:cs="Calibri" w:eastAsia="Calibri" w:hAnsi="Calibri"/>
          <w:color w:val="202124"/>
          <w:sz w:val="24"/>
          <w:szCs w:val="24"/>
          <w:highlight w:val="white"/>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color w:val="202124"/>
          <w:sz w:val="24"/>
          <w:szCs w:val="24"/>
          <w:highlight w:val="white"/>
        </w:rPr>
      </w:pPr>
      <w:r w:rsidDel="00000000" w:rsidR="00000000" w:rsidRPr="00000000">
        <w:rPr>
          <w:rFonts w:ascii="Calibri" w:cs="Calibri" w:eastAsia="Calibri" w:hAnsi="Calibri"/>
          <w:color w:val="202124"/>
          <w:sz w:val="24"/>
          <w:szCs w:val="24"/>
          <w:highlight w:val="white"/>
          <w:rtl w:val="0"/>
        </w:rPr>
        <w:t xml:space="preserve">Has the watershed group met regularly within the last year? Please list all dates that the full watershed group met in 2024. [Long Answer Text]</w:t>
      </w:r>
    </w:p>
    <w:p w:rsidR="00000000" w:rsidDel="00000000" w:rsidP="00000000" w:rsidRDefault="00000000" w:rsidRPr="00000000" w14:paraId="00000034">
      <w:pPr>
        <w:spacing w:line="240" w:lineRule="auto"/>
        <w:rPr>
          <w:rFonts w:ascii="Calibri" w:cs="Calibri" w:eastAsia="Calibri" w:hAnsi="Calibri"/>
          <w:color w:val="202124"/>
          <w:sz w:val="24"/>
          <w:szCs w:val="24"/>
          <w:highlight w:val="white"/>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color w:val="202124"/>
          <w:sz w:val="24"/>
          <w:szCs w:val="24"/>
          <w:highlight w:val="white"/>
        </w:rPr>
      </w:pPr>
      <w:r w:rsidDel="00000000" w:rsidR="00000000" w:rsidRPr="00000000">
        <w:rPr>
          <w:rFonts w:ascii="Calibri" w:cs="Calibri" w:eastAsia="Calibri" w:hAnsi="Calibri"/>
          <w:color w:val="202124"/>
          <w:sz w:val="24"/>
          <w:szCs w:val="24"/>
          <w:highlight w:val="white"/>
          <w:rtl w:val="0"/>
        </w:rPr>
        <w:t xml:space="preserve">What organizational development or capacity challenges is your watershed group currently facing? [Long Answer Text]</w:t>
      </w:r>
    </w:p>
    <w:p w:rsidR="00000000" w:rsidDel="00000000" w:rsidP="00000000" w:rsidRDefault="00000000" w:rsidRPr="00000000" w14:paraId="00000036">
      <w:pPr>
        <w:spacing w:line="240" w:lineRule="auto"/>
        <w:rPr>
          <w:rFonts w:ascii="Calibri" w:cs="Calibri" w:eastAsia="Calibri" w:hAnsi="Calibri"/>
          <w:color w:val="202124"/>
          <w:sz w:val="24"/>
          <w:szCs w:val="24"/>
          <w:highlight w:val="white"/>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color w:val="202124"/>
          <w:sz w:val="24"/>
          <w:szCs w:val="24"/>
          <w:highlight w:val="white"/>
        </w:rPr>
      </w:pPr>
      <w:r w:rsidDel="00000000" w:rsidR="00000000" w:rsidRPr="00000000">
        <w:rPr>
          <w:rFonts w:ascii="Calibri" w:cs="Calibri" w:eastAsia="Calibri" w:hAnsi="Calibri"/>
          <w:color w:val="202124"/>
          <w:sz w:val="24"/>
          <w:szCs w:val="24"/>
          <w:highlight w:val="white"/>
          <w:rtl w:val="0"/>
        </w:rPr>
        <w:t xml:space="preserve">How will this technical assistance process support your watershed group's goals? What do you hope to have accomplished by the end of this process? [Long Answer Text]</w:t>
      </w:r>
    </w:p>
    <w:p w:rsidR="00000000" w:rsidDel="00000000" w:rsidP="00000000" w:rsidRDefault="00000000" w:rsidRPr="00000000" w14:paraId="00000038">
      <w:pPr>
        <w:spacing w:line="240" w:lineRule="auto"/>
        <w:rPr>
          <w:rFonts w:ascii="Calibri" w:cs="Calibri" w:eastAsia="Calibri" w:hAnsi="Calibri"/>
          <w:color w:val="202124"/>
          <w:sz w:val="24"/>
          <w:szCs w:val="24"/>
          <w:highlight w:val="white"/>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color w:val="202124"/>
          <w:sz w:val="24"/>
          <w:szCs w:val="24"/>
          <w:highlight w:val="white"/>
        </w:rPr>
      </w:pPr>
      <w:r w:rsidDel="00000000" w:rsidR="00000000" w:rsidRPr="00000000">
        <w:rPr>
          <w:rFonts w:ascii="Calibri" w:cs="Calibri" w:eastAsia="Calibri" w:hAnsi="Calibri"/>
          <w:color w:val="202124"/>
          <w:sz w:val="24"/>
          <w:szCs w:val="24"/>
          <w:highlight w:val="white"/>
          <w:rtl w:val="0"/>
        </w:rPr>
        <w:t xml:space="preserve">Why is this technical assistance opportunity timely for your watershed group? [Long Answer Text]</w:t>
      </w:r>
    </w:p>
    <w:p w:rsidR="00000000" w:rsidDel="00000000" w:rsidP="00000000" w:rsidRDefault="00000000" w:rsidRPr="00000000" w14:paraId="0000003A">
      <w:pPr>
        <w:spacing w:line="240" w:lineRule="auto"/>
        <w:rPr>
          <w:rFonts w:ascii="Calibri" w:cs="Calibri" w:eastAsia="Calibri" w:hAnsi="Calibri"/>
          <w:color w:val="202124"/>
          <w:sz w:val="24"/>
          <w:szCs w:val="24"/>
          <w:highlight w:val="white"/>
        </w:rPr>
      </w:pP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color w:val="202124"/>
          <w:sz w:val="24"/>
          <w:szCs w:val="24"/>
          <w:highlight w:val="white"/>
        </w:rPr>
      </w:pPr>
      <w:r w:rsidDel="00000000" w:rsidR="00000000" w:rsidRPr="00000000">
        <w:rPr>
          <w:rFonts w:ascii="Calibri" w:cs="Calibri" w:eastAsia="Calibri" w:hAnsi="Calibri"/>
          <w:color w:val="202124"/>
          <w:sz w:val="24"/>
          <w:szCs w:val="24"/>
          <w:highlight w:val="white"/>
          <w:rtl w:val="0"/>
        </w:rPr>
        <w:t xml:space="preserve">Does this technical assistance opportunity support next steps related to any specific watershed planning processes or other projects? This could include past, present, or future planning or other projects. [Long Answer Text]</w:t>
      </w:r>
    </w:p>
    <w:p w:rsidR="00000000" w:rsidDel="00000000" w:rsidP="00000000" w:rsidRDefault="00000000" w:rsidRPr="00000000" w14:paraId="0000003C">
      <w:pPr>
        <w:spacing w:line="240" w:lineRule="auto"/>
        <w:rPr>
          <w:rFonts w:ascii="Calibri" w:cs="Calibri" w:eastAsia="Calibri" w:hAnsi="Calibri"/>
          <w:color w:val="202124"/>
          <w:sz w:val="24"/>
          <w:szCs w:val="24"/>
          <w:highlight w:val="white"/>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color w:val="202124"/>
          <w:sz w:val="24"/>
          <w:szCs w:val="24"/>
          <w:highlight w:val="white"/>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b w:val="1"/>
          <w:color w:val="202124"/>
          <w:sz w:val="26"/>
          <w:szCs w:val="26"/>
          <w:highlight w:val="white"/>
        </w:rPr>
      </w:pPr>
      <w:r w:rsidDel="00000000" w:rsidR="00000000" w:rsidRPr="00000000">
        <w:rPr>
          <w:rFonts w:ascii="Calibri" w:cs="Calibri" w:eastAsia="Calibri" w:hAnsi="Calibri"/>
          <w:b w:val="1"/>
          <w:color w:val="202124"/>
          <w:sz w:val="26"/>
          <w:szCs w:val="26"/>
          <w:highlight w:val="white"/>
          <w:rtl w:val="0"/>
        </w:rPr>
        <w:t xml:space="preserve">ADDITIONAL CONTEXT ON WATERSHED GROUP</w:t>
      </w:r>
    </w:p>
    <w:p w:rsidR="00000000" w:rsidDel="00000000" w:rsidP="00000000" w:rsidRDefault="00000000" w:rsidRPr="00000000" w14:paraId="0000003F">
      <w:pPr>
        <w:spacing w:line="240" w:lineRule="auto"/>
        <w:rPr>
          <w:rFonts w:ascii="Calibri" w:cs="Calibri" w:eastAsia="Calibri" w:hAnsi="Calibri"/>
          <w:i w:val="1"/>
          <w:color w:val="202124"/>
          <w:sz w:val="24"/>
          <w:szCs w:val="24"/>
          <w:highlight w:val="white"/>
        </w:rPr>
      </w:pPr>
      <w:r w:rsidDel="00000000" w:rsidR="00000000" w:rsidRPr="00000000">
        <w:rPr>
          <w:rFonts w:ascii="Calibri" w:cs="Calibri" w:eastAsia="Calibri" w:hAnsi="Calibri"/>
          <w:i w:val="1"/>
          <w:color w:val="202124"/>
          <w:sz w:val="24"/>
          <w:szCs w:val="24"/>
          <w:highlight w:val="white"/>
          <w:rtl w:val="0"/>
        </w:rPr>
        <w:t xml:space="preserve">The questions in this section will not be scored, but will help us have a better understanding of your group's current structure.</w:t>
      </w:r>
    </w:p>
    <w:p w:rsidR="00000000" w:rsidDel="00000000" w:rsidP="00000000" w:rsidRDefault="00000000" w:rsidRPr="00000000" w14:paraId="00000040">
      <w:pPr>
        <w:spacing w:line="240" w:lineRule="auto"/>
        <w:rPr>
          <w:rFonts w:ascii="Calibri" w:cs="Calibri" w:eastAsia="Calibri" w:hAnsi="Calibri"/>
          <w:color w:val="202124"/>
          <w:sz w:val="24"/>
          <w:szCs w:val="24"/>
          <w:highlight w:val="white"/>
        </w:rPr>
      </w:pP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color w:val="202124"/>
          <w:sz w:val="24"/>
          <w:szCs w:val="24"/>
          <w:highlight w:val="white"/>
        </w:rPr>
      </w:pPr>
      <w:r w:rsidDel="00000000" w:rsidR="00000000" w:rsidRPr="00000000">
        <w:rPr>
          <w:rFonts w:ascii="Calibri" w:cs="Calibri" w:eastAsia="Calibri" w:hAnsi="Calibri"/>
          <w:color w:val="202124"/>
          <w:sz w:val="24"/>
          <w:szCs w:val="24"/>
          <w:highlight w:val="white"/>
          <w:rtl w:val="0"/>
        </w:rPr>
        <w:t xml:space="preserve">Through the facilitation process, each participating watershed group will select one capacity-building priority action to be implemented during the February-July timeframe, with support from Hudson River Watershed Alliance staff. The specific project will be identified as part of developing the strategic workplan.</w:t>
      </w:r>
    </w:p>
    <w:p w:rsidR="00000000" w:rsidDel="00000000" w:rsidP="00000000" w:rsidRDefault="00000000" w:rsidRPr="00000000" w14:paraId="00000042">
      <w:pPr>
        <w:spacing w:line="240" w:lineRule="auto"/>
        <w:rPr>
          <w:rFonts w:ascii="Calibri" w:cs="Calibri" w:eastAsia="Calibri" w:hAnsi="Calibri"/>
          <w:color w:val="202124"/>
          <w:sz w:val="12"/>
          <w:szCs w:val="12"/>
          <w:highlight w:val="white"/>
        </w:rPr>
      </w:pP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color w:val="202124"/>
          <w:sz w:val="24"/>
          <w:szCs w:val="24"/>
          <w:highlight w:val="white"/>
        </w:rPr>
      </w:pPr>
      <w:r w:rsidDel="00000000" w:rsidR="00000000" w:rsidRPr="00000000">
        <w:rPr>
          <w:rFonts w:ascii="Calibri" w:cs="Calibri" w:eastAsia="Calibri" w:hAnsi="Calibri"/>
          <w:color w:val="202124"/>
          <w:sz w:val="24"/>
          <w:szCs w:val="24"/>
          <w:highlight w:val="white"/>
          <w:rtl w:val="0"/>
        </w:rPr>
        <w:t xml:space="preserve">At this time, which of these types of projects do you think your group might be interested in working on? [Checkboxes]</w:t>
      </w:r>
    </w:p>
    <w:p w:rsidR="00000000" w:rsidDel="00000000" w:rsidP="00000000" w:rsidRDefault="00000000" w:rsidRPr="00000000" w14:paraId="00000044">
      <w:pPr>
        <w:numPr>
          <w:ilvl w:val="0"/>
          <w:numId w:val="2"/>
        </w:numPr>
        <w:spacing w:line="240" w:lineRule="auto"/>
        <w:ind w:left="1080" w:hanging="360"/>
        <w:rPr>
          <w:rFonts w:ascii="Calibri" w:cs="Calibri" w:eastAsia="Calibri" w:hAnsi="Calibri"/>
          <w:color w:val="202124"/>
          <w:sz w:val="24"/>
          <w:szCs w:val="24"/>
          <w:highlight w:val="white"/>
          <w:u w:val="none"/>
        </w:rPr>
      </w:pPr>
      <w:r w:rsidDel="00000000" w:rsidR="00000000" w:rsidRPr="00000000">
        <w:rPr>
          <w:rFonts w:ascii="Calibri" w:cs="Calibri" w:eastAsia="Calibri" w:hAnsi="Calibri"/>
          <w:color w:val="202124"/>
          <w:sz w:val="24"/>
          <w:szCs w:val="24"/>
          <w:highlight w:val="white"/>
          <w:rtl w:val="0"/>
        </w:rPr>
        <w:t xml:space="preserve">Financial systems (such as budgeting, financial policies/procedures, etc.)</w:t>
      </w:r>
    </w:p>
    <w:p w:rsidR="00000000" w:rsidDel="00000000" w:rsidP="00000000" w:rsidRDefault="00000000" w:rsidRPr="00000000" w14:paraId="00000045">
      <w:pPr>
        <w:numPr>
          <w:ilvl w:val="0"/>
          <w:numId w:val="2"/>
        </w:numPr>
        <w:spacing w:line="240" w:lineRule="auto"/>
        <w:ind w:left="1080" w:hanging="360"/>
        <w:rPr>
          <w:rFonts w:ascii="Calibri" w:cs="Calibri" w:eastAsia="Calibri" w:hAnsi="Calibri"/>
          <w:color w:val="202124"/>
          <w:sz w:val="24"/>
          <w:szCs w:val="24"/>
          <w:highlight w:val="white"/>
          <w:u w:val="none"/>
        </w:rPr>
      </w:pPr>
      <w:r w:rsidDel="00000000" w:rsidR="00000000" w:rsidRPr="00000000">
        <w:rPr>
          <w:rFonts w:ascii="Calibri" w:cs="Calibri" w:eastAsia="Calibri" w:hAnsi="Calibri"/>
          <w:color w:val="202124"/>
          <w:sz w:val="24"/>
          <w:szCs w:val="24"/>
          <w:highlight w:val="white"/>
          <w:rtl w:val="0"/>
        </w:rPr>
        <w:t xml:space="preserve">Grant capacity (such as processes for grant management, pre-qualification documents for New York State grants, etc.)</w:t>
      </w:r>
    </w:p>
    <w:p w:rsidR="00000000" w:rsidDel="00000000" w:rsidP="00000000" w:rsidRDefault="00000000" w:rsidRPr="00000000" w14:paraId="00000046">
      <w:pPr>
        <w:numPr>
          <w:ilvl w:val="0"/>
          <w:numId w:val="2"/>
        </w:numPr>
        <w:spacing w:line="240" w:lineRule="auto"/>
        <w:ind w:left="1080" w:hanging="360"/>
        <w:rPr>
          <w:rFonts w:ascii="Calibri" w:cs="Calibri" w:eastAsia="Calibri" w:hAnsi="Calibri"/>
          <w:color w:val="202124"/>
          <w:sz w:val="24"/>
          <w:szCs w:val="24"/>
          <w:highlight w:val="white"/>
          <w:u w:val="none"/>
        </w:rPr>
      </w:pPr>
      <w:r w:rsidDel="00000000" w:rsidR="00000000" w:rsidRPr="00000000">
        <w:rPr>
          <w:rFonts w:ascii="Calibri" w:cs="Calibri" w:eastAsia="Calibri" w:hAnsi="Calibri"/>
          <w:color w:val="202124"/>
          <w:sz w:val="24"/>
          <w:szCs w:val="24"/>
          <w:highlight w:val="white"/>
          <w:rtl w:val="0"/>
        </w:rPr>
        <w:t xml:space="preserve">External communications systems (such as a recruitment strategy, email management, etc.)</w:t>
      </w:r>
    </w:p>
    <w:p w:rsidR="00000000" w:rsidDel="00000000" w:rsidP="00000000" w:rsidRDefault="00000000" w:rsidRPr="00000000" w14:paraId="00000047">
      <w:pPr>
        <w:numPr>
          <w:ilvl w:val="0"/>
          <w:numId w:val="2"/>
        </w:numPr>
        <w:spacing w:line="240" w:lineRule="auto"/>
        <w:ind w:left="1080" w:hanging="360"/>
        <w:rPr>
          <w:rFonts w:ascii="Calibri" w:cs="Calibri" w:eastAsia="Calibri" w:hAnsi="Calibri"/>
          <w:color w:val="202124"/>
          <w:sz w:val="24"/>
          <w:szCs w:val="24"/>
          <w:highlight w:val="white"/>
          <w:u w:val="none"/>
        </w:rPr>
      </w:pPr>
      <w:r w:rsidDel="00000000" w:rsidR="00000000" w:rsidRPr="00000000">
        <w:rPr>
          <w:rFonts w:ascii="Calibri" w:cs="Calibri" w:eastAsia="Calibri" w:hAnsi="Calibri"/>
          <w:color w:val="202124"/>
          <w:sz w:val="24"/>
          <w:szCs w:val="24"/>
          <w:highlight w:val="white"/>
          <w:rtl w:val="0"/>
        </w:rPr>
        <w:t xml:space="preserve">Organizational structure/defining roles (such as documenting leadership roles, member details, decision-making processes, etc.)</w:t>
      </w:r>
    </w:p>
    <w:p w:rsidR="00000000" w:rsidDel="00000000" w:rsidP="00000000" w:rsidRDefault="00000000" w:rsidRPr="00000000" w14:paraId="00000048">
      <w:pPr>
        <w:numPr>
          <w:ilvl w:val="0"/>
          <w:numId w:val="2"/>
        </w:numPr>
        <w:spacing w:line="240" w:lineRule="auto"/>
        <w:ind w:left="1080" w:hanging="360"/>
        <w:rPr>
          <w:rFonts w:ascii="Calibri" w:cs="Calibri" w:eastAsia="Calibri" w:hAnsi="Calibri"/>
          <w:color w:val="202124"/>
          <w:sz w:val="24"/>
          <w:szCs w:val="24"/>
          <w:highlight w:val="white"/>
          <w:u w:val="none"/>
        </w:rPr>
      </w:pPr>
      <w:r w:rsidDel="00000000" w:rsidR="00000000" w:rsidRPr="00000000">
        <w:rPr>
          <w:rFonts w:ascii="Calibri" w:cs="Calibri" w:eastAsia="Calibri" w:hAnsi="Calibri"/>
          <w:color w:val="202124"/>
          <w:sz w:val="24"/>
          <w:szCs w:val="24"/>
          <w:highlight w:val="white"/>
          <w:rtl w:val="0"/>
        </w:rPr>
        <w:t xml:space="preserve">Outreach event support (such as planning a recruitment event, etc.)</w:t>
      </w:r>
    </w:p>
    <w:p w:rsidR="00000000" w:rsidDel="00000000" w:rsidP="00000000" w:rsidRDefault="00000000" w:rsidRPr="00000000" w14:paraId="00000049">
      <w:pPr>
        <w:numPr>
          <w:ilvl w:val="0"/>
          <w:numId w:val="2"/>
        </w:numPr>
        <w:spacing w:line="240" w:lineRule="auto"/>
        <w:ind w:left="1080" w:hanging="360"/>
        <w:rPr>
          <w:rFonts w:ascii="Calibri" w:cs="Calibri" w:eastAsia="Calibri" w:hAnsi="Calibri"/>
          <w:color w:val="202124"/>
          <w:sz w:val="24"/>
          <w:szCs w:val="24"/>
          <w:highlight w:val="white"/>
          <w:u w:val="none"/>
        </w:rPr>
      </w:pPr>
      <w:r w:rsidDel="00000000" w:rsidR="00000000" w:rsidRPr="00000000">
        <w:rPr>
          <w:rFonts w:ascii="Calibri" w:cs="Calibri" w:eastAsia="Calibri" w:hAnsi="Calibri"/>
          <w:color w:val="202124"/>
          <w:sz w:val="24"/>
          <w:szCs w:val="24"/>
          <w:highlight w:val="white"/>
          <w:rtl w:val="0"/>
        </w:rPr>
        <w:t xml:space="preserve">Other</w:t>
      </w:r>
    </w:p>
    <w:p w:rsidR="00000000" w:rsidDel="00000000" w:rsidP="00000000" w:rsidRDefault="00000000" w:rsidRPr="00000000" w14:paraId="0000004A">
      <w:pPr>
        <w:spacing w:line="240" w:lineRule="auto"/>
        <w:rPr>
          <w:rFonts w:ascii="Calibri" w:cs="Calibri" w:eastAsia="Calibri" w:hAnsi="Calibri"/>
          <w:color w:val="202124"/>
          <w:sz w:val="24"/>
          <w:szCs w:val="24"/>
          <w:highlight w:val="white"/>
        </w:rPr>
      </w:pP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color w:val="202124"/>
          <w:sz w:val="24"/>
          <w:szCs w:val="24"/>
          <w:highlight w:val="white"/>
        </w:rPr>
      </w:pPr>
      <w:r w:rsidDel="00000000" w:rsidR="00000000" w:rsidRPr="00000000">
        <w:rPr>
          <w:rFonts w:ascii="Calibri" w:cs="Calibri" w:eastAsia="Calibri" w:hAnsi="Calibri"/>
          <w:color w:val="202124"/>
          <w:sz w:val="24"/>
          <w:szCs w:val="24"/>
          <w:highlight w:val="white"/>
          <w:rtl w:val="0"/>
        </w:rPr>
        <w:t xml:space="preserve">How frequently does your watershed group meet? Does your watershed group have a standing meeting day and time? [Short Answer Text]</w:t>
      </w:r>
    </w:p>
    <w:p w:rsidR="00000000" w:rsidDel="00000000" w:rsidP="00000000" w:rsidRDefault="00000000" w:rsidRPr="00000000" w14:paraId="0000004C">
      <w:pPr>
        <w:spacing w:line="240" w:lineRule="auto"/>
        <w:rPr>
          <w:rFonts w:ascii="Calibri" w:cs="Calibri" w:eastAsia="Calibri" w:hAnsi="Calibri"/>
          <w:color w:val="202124"/>
          <w:sz w:val="24"/>
          <w:szCs w:val="24"/>
          <w:highlight w:val="white"/>
        </w:rPr>
      </w:pPr>
      <w:r w:rsidDel="00000000" w:rsidR="00000000" w:rsidRPr="00000000">
        <w:rPr>
          <w:rtl w:val="0"/>
        </w:rPr>
      </w:r>
    </w:p>
    <w:p w:rsidR="00000000" w:rsidDel="00000000" w:rsidP="00000000" w:rsidRDefault="00000000" w:rsidRPr="00000000" w14:paraId="0000004D">
      <w:pPr>
        <w:spacing w:line="240" w:lineRule="auto"/>
        <w:rPr>
          <w:rFonts w:ascii="Calibri" w:cs="Calibri" w:eastAsia="Calibri" w:hAnsi="Calibri"/>
          <w:color w:val="202124"/>
          <w:sz w:val="24"/>
          <w:szCs w:val="24"/>
          <w:highlight w:val="white"/>
        </w:rPr>
      </w:pPr>
      <w:r w:rsidDel="00000000" w:rsidR="00000000" w:rsidRPr="00000000">
        <w:rPr>
          <w:rFonts w:ascii="Calibri" w:cs="Calibri" w:eastAsia="Calibri" w:hAnsi="Calibri"/>
          <w:color w:val="202124"/>
          <w:sz w:val="24"/>
          <w:szCs w:val="24"/>
          <w:highlight w:val="white"/>
          <w:rtl w:val="0"/>
        </w:rPr>
        <w:t xml:space="preserve">Are your watershed group meetings held in-person, virtually, or hybrid? [Short Answer Text]</w:t>
      </w:r>
    </w:p>
    <w:p w:rsidR="00000000" w:rsidDel="00000000" w:rsidP="00000000" w:rsidRDefault="00000000" w:rsidRPr="00000000" w14:paraId="0000004E">
      <w:pPr>
        <w:spacing w:line="240" w:lineRule="auto"/>
        <w:rPr>
          <w:rFonts w:ascii="Calibri" w:cs="Calibri" w:eastAsia="Calibri" w:hAnsi="Calibri"/>
          <w:color w:val="202124"/>
          <w:sz w:val="24"/>
          <w:szCs w:val="24"/>
          <w:highlight w:val="white"/>
        </w:rPr>
      </w:pPr>
      <w:r w:rsidDel="00000000" w:rsidR="00000000" w:rsidRPr="00000000">
        <w:rPr>
          <w:rtl w:val="0"/>
        </w:rPr>
      </w:r>
    </w:p>
    <w:p w:rsidR="00000000" w:rsidDel="00000000" w:rsidP="00000000" w:rsidRDefault="00000000" w:rsidRPr="00000000" w14:paraId="0000004F">
      <w:pPr>
        <w:spacing w:line="240" w:lineRule="auto"/>
        <w:rPr>
          <w:rFonts w:ascii="Calibri" w:cs="Calibri" w:eastAsia="Calibri" w:hAnsi="Calibri"/>
          <w:color w:val="202124"/>
          <w:sz w:val="24"/>
          <w:szCs w:val="24"/>
          <w:highlight w:val="white"/>
        </w:rPr>
      </w:pPr>
      <w:r w:rsidDel="00000000" w:rsidR="00000000" w:rsidRPr="00000000">
        <w:rPr>
          <w:rFonts w:ascii="Calibri" w:cs="Calibri" w:eastAsia="Calibri" w:hAnsi="Calibri"/>
          <w:color w:val="202124"/>
          <w:sz w:val="24"/>
          <w:szCs w:val="24"/>
          <w:highlight w:val="white"/>
          <w:rtl w:val="0"/>
        </w:rPr>
        <w:t xml:space="preserve">Approximately how many people participate in your watershed group? [Short Answer Text]</w:t>
      </w:r>
    </w:p>
    <w:p w:rsidR="00000000" w:rsidDel="00000000" w:rsidP="00000000" w:rsidRDefault="00000000" w:rsidRPr="00000000" w14:paraId="00000050">
      <w:pPr>
        <w:spacing w:line="240" w:lineRule="auto"/>
        <w:rPr>
          <w:rFonts w:ascii="Calibri" w:cs="Calibri" w:eastAsia="Calibri" w:hAnsi="Calibri"/>
          <w:color w:val="202124"/>
          <w:sz w:val="24"/>
          <w:szCs w:val="24"/>
          <w:highlight w:val="white"/>
        </w:rPr>
      </w:pP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color w:val="202124"/>
          <w:sz w:val="24"/>
          <w:szCs w:val="24"/>
          <w:highlight w:val="white"/>
        </w:rPr>
      </w:pPr>
      <w:r w:rsidDel="00000000" w:rsidR="00000000" w:rsidRPr="00000000">
        <w:rPr>
          <w:rFonts w:ascii="Calibri" w:cs="Calibri" w:eastAsia="Calibri" w:hAnsi="Calibri"/>
          <w:color w:val="202124"/>
          <w:sz w:val="24"/>
          <w:szCs w:val="24"/>
          <w:highlight w:val="white"/>
          <w:rtl w:val="0"/>
        </w:rPr>
        <w:t xml:space="preserve">How would you describe your watershed group's current organizational structure? Please check all that apply. [Checkboxes]</w:t>
      </w:r>
    </w:p>
    <w:p w:rsidR="00000000" w:rsidDel="00000000" w:rsidP="00000000" w:rsidRDefault="00000000" w:rsidRPr="00000000" w14:paraId="00000052">
      <w:pPr>
        <w:numPr>
          <w:ilvl w:val="0"/>
          <w:numId w:val="1"/>
        </w:numPr>
        <w:spacing w:line="240" w:lineRule="auto"/>
        <w:ind w:left="1080" w:hanging="360"/>
        <w:rPr>
          <w:rFonts w:ascii="Calibri" w:cs="Calibri" w:eastAsia="Calibri" w:hAnsi="Calibri"/>
          <w:color w:val="202124"/>
          <w:sz w:val="24"/>
          <w:szCs w:val="24"/>
          <w:highlight w:val="white"/>
          <w:u w:val="none"/>
        </w:rPr>
      </w:pPr>
      <w:r w:rsidDel="00000000" w:rsidR="00000000" w:rsidRPr="00000000">
        <w:rPr>
          <w:rFonts w:ascii="Calibri" w:cs="Calibri" w:eastAsia="Calibri" w:hAnsi="Calibri"/>
          <w:color w:val="202124"/>
          <w:sz w:val="24"/>
          <w:szCs w:val="24"/>
          <w:highlight w:val="white"/>
          <w:rtl w:val="0"/>
        </w:rPr>
        <w:t xml:space="preserve">its own nonprofit organization</w:t>
      </w:r>
    </w:p>
    <w:p w:rsidR="00000000" w:rsidDel="00000000" w:rsidP="00000000" w:rsidRDefault="00000000" w:rsidRPr="00000000" w14:paraId="00000053">
      <w:pPr>
        <w:numPr>
          <w:ilvl w:val="0"/>
          <w:numId w:val="1"/>
        </w:numPr>
        <w:spacing w:line="240" w:lineRule="auto"/>
        <w:ind w:left="1080" w:hanging="360"/>
        <w:rPr>
          <w:rFonts w:ascii="Calibri" w:cs="Calibri" w:eastAsia="Calibri" w:hAnsi="Calibri"/>
          <w:color w:val="202124"/>
          <w:sz w:val="24"/>
          <w:szCs w:val="24"/>
          <w:highlight w:val="white"/>
          <w:u w:val="none"/>
        </w:rPr>
      </w:pPr>
      <w:r w:rsidDel="00000000" w:rsidR="00000000" w:rsidRPr="00000000">
        <w:rPr>
          <w:rFonts w:ascii="Calibri" w:cs="Calibri" w:eastAsia="Calibri" w:hAnsi="Calibri"/>
          <w:color w:val="202124"/>
          <w:sz w:val="24"/>
          <w:szCs w:val="24"/>
          <w:highlight w:val="white"/>
          <w:rtl w:val="0"/>
        </w:rPr>
        <w:t xml:space="preserve">an ad hoc community group (not a nonprofit)</w:t>
      </w:r>
    </w:p>
    <w:p w:rsidR="00000000" w:rsidDel="00000000" w:rsidP="00000000" w:rsidRDefault="00000000" w:rsidRPr="00000000" w14:paraId="00000054">
      <w:pPr>
        <w:numPr>
          <w:ilvl w:val="0"/>
          <w:numId w:val="1"/>
        </w:numPr>
        <w:spacing w:line="240" w:lineRule="auto"/>
        <w:ind w:left="1080" w:hanging="360"/>
        <w:rPr>
          <w:rFonts w:ascii="Calibri" w:cs="Calibri" w:eastAsia="Calibri" w:hAnsi="Calibri"/>
          <w:color w:val="202124"/>
          <w:sz w:val="24"/>
          <w:szCs w:val="24"/>
          <w:highlight w:val="white"/>
          <w:u w:val="none"/>
        </w:rPr>
      </w:pPr>
      <w:r w:rsidDel="00000000" w:rsidR="00000000" w:rsidRPr="00000000">
        <w:rPr>
          <w:rFonts w:ascii="Calibri" w:cs="Calibri" w:eastAsia="Calibri" w:hAnsi="Calibri"/>
          <w:color w:val="202124"/>
          <w:sz w:val="24"/>
          <w:szCs w:val="24"/>
          <w:highlight w:val="white"/>
          <w:rtl w:val="0"/>
        </w:rPr>
        <w:t xml:space="preserve">an intermunicipal council</w:t>
      </w:r>
    </w:p>
    <w:p w:rsidR="00000000" w:rsidDel="00000000" w:rsidP="00000000" w:rsidRDefault="00000000" w:rsidRPr="00000000" w14:paraId="00000055">
      <w:pPr>
        <w:numPr>
          <w:ilvl w:val="0"/>
          <w:numId w:val="1"/>
        </w:numPr>
        <w:spacing w:line="240" w:lineRule="auto"/>
        <w:ind w:left="1080" w:hanging="360"/>
        <w:rPr>
          <w:rFonts w:ascii="Calibri" w:cs="Calibri" w:eastAsia="Calibri" w:hAnsi="Calibri"/>
          <w:color w:val="202124"/>
          <w:sz w:val="24"/>
          <w:szCs w:val="24"/>
          <w:highlight w:val="white"/>
          <w:u w:val="none"/>
        </w:rPr>
      </w:pPr>
      <w:r w:rsidDel="00000000" w:rsidR="00000000" w:rsidRPr="00000000">
        <w:rPr>
          <w:rFonts w:ascii="Calibri" w:cs="Calibri" w:eastAsia="Calibri" w:hAnsi="Calibri"/>
          <w:color w:val="202124"/>
          <w:sz w:val="24"/>
          <w:szCs w:val="24"/>
          <w:highlight w:val="white"/>
          <w:rtl w:val="0"/>
        </w:rPr>
        <w:t xml:space="preserve">fiscally sponsored by another entity</w:t>
      </w:r>
    </w:p>
    <w:p w:rsidR="00000000" w:rsidDel="00000000" w:rsidP="00000000" w:rsidRDefault="00000000" w:rsidRPr="00000000" w14:paraId="00000056">
      <w:pPr>
        <w:numPr>
          <w:ilvl w:val="0"/>
          <w:numId w:val="1"/>
        </w:numPr>
        <w:spacing w:line="240" w:lineRule="auto"/>
        <w:ind w:left="1080" w:hanging="360"/>
        <w:rPr>
          <w:rFonts w:ascii="Calibri" w:cs="Calibri" w:eastAsia="Calibri" w:hAnsi="Calibri"/>
          <w:color w:val="202124"/>
          <w:sz w:val="24"/>
          <w:szCs w:val="24"/>
          <w:highlight w:val="white"/>
          <w:u w:val="none"/>
        </w:rPr>
      </w:pPr>
      <w:r w:rsidDel="00000000" w:rsidR="00000000" w:rsidRPr="00000000">
        <w:rPr>
          <w:rFonts w:ascii="Calibri" w:cs="Calibri" w:eastAsia="Calibri" w:hAnsi="Calibri"/>
          <w:color w:val="202124"/>
          <w:sz w:val="24"/>
          <w:szCs w:val="24"/>
          <w:highlight w:val="white"/>
          <w:rtl w:val="0"/>
        </w:rPr>
        <w:t xml:space="preserve">Other</w:t>
      </w:r>
    </w:p>
    <w:p w:rsidR="00000000" w:rsidDel="00000000" w:rsidP="00000000" w:rsidRDefault="00000000" w:rsidRPr="00000000" w14:paraId="00000057">
      <w:pPr>
        <w:spacing w:line="240" w:lineRule="auto"/>
        <w:rPr>
          <w:rFonts w:ascii="Calibri" w:cs="Calibri" w:eastAsia="Calibri" w:hAnsi="Calibri"/>
          <w:color w:val="202124"/>
          <w:sz w:val="24"/>
          <w:szCs w:val="24"/>
          <w:highlight w:val="white"/>
        </w:rPr>
      </w:pPr>
      <w:r w:rsidDel="00000000" w:rsidR="00000000" w:rsidRPr="00000000">
        <w:rPr>
          <w:rtl w:val="0"/>
        </w:rPr>
      </w:r>
    </w:p>
    <w:p w:rsidR="00000000" w:rsidDel="00000000" w:rsidP="00000000" w:rsidRDefault="00000000" w:rsidRPr="00000000" w14:paraId="00000058">
      <w:pPr>
        <w:spacing w:line="240" w:lineRule="auto"/>
        <w:rPr>
          <w:rFonts w:ascii="Calibri" w:cs="Calibri" w:eastAsia="Calibri" w:hAnsi="Calibri"/>
          <w:color w:val="202124"/>
          <w:sz w:val="24"/>
          <w:szCs w:val="24"/>
          <w:highlight w:val="white"/>
        </w:rPr>
      </w:pPr>
      <w:r w:rsidDel="00000000" w:rsidR="00000000" w:rsidRPr="00000000">
        <w:rPr>
          <w:rFonts w:ascii="Calibri" w:cs="Calibri" w:eastAsia="Calibri" w:hAnsi="Calibri"/>
          <w:color w:val="202124"/>
          <w:sz w:val="24"/>
          <w:szCs w:val="24"/>
          <w:highlight w:val="white"/>
          <w:rtl w:val="0"/>
        </w:rPr>
        <w:t xml:space="preserve">Is there anything else you'd like to add? </w:t>
      </w:r>
    </w:p>
    <w:p w:rsidR="00000000" w:rsidDel="00000000" w:rsidP="00000000" w:rsidRDefault="00000000" w:rsidRPr="00000000" w14:paraId="00000059">
      <w:pPr>
        <w:spacing w:line="240" w:lineRule="auto"/>
        <w:rPr>
          <w:rFonts w:ascii="Calibri" w:cs="Calibri" w:eastAsia="Calibri" w:hAnsi="Calibri"/>
          <w:color w:val="202124"/>
          <w:sz w:val="24"/>
          <w:szCs w:val="24"/>
          <w:highlight w:val="white"/>
        </w:rPr>
      </w:pPr>
      <w:r w:rsidDel="00000000" w:rsidR="00000000" w:rsidRPr="00000000">
        <w:rPr>
          <w:rtl w:val="0"/>
        </w:rPr>
      </w:r>
    </w:p>
    <w:p w:rsidR="00000000" w:rsidDel="00000000" w:rsidP="00000000" w:rsidRDefault="00000000" w:rsidRPr="00000000" w14:paraId="0000005A">
      <w:pPr>
        <w:spacing w:line="240" w:lineRule="auto"/>
        <w:rPr>
          <w:rFonts w:ascii="Calibri" w:cs="Calibri" w:eastAsia="Calibri" w:hAnsi="Calibri"/>
          <w:color w:val="202124"/>
          <w:sz w:val="24"/>
          <w:szCs w:val="24"/>
          <w:highlight w:val="white"/>
        </w:rPr>
      </w:pPr>
      <w:r w:rsidDel="00000000" w:rsidR="00000000" w:rsidRPr="00000000">
        <w:rPr>
          <w:rtl w:val="0"/>
        </w:rPr>
      </w:r>
    </w:p>
    <w:p w:rsidR="00000000" w:rsidDel="00000000" w:rsidP="00000000" w:rsidRDefault="00000000" w:rsidRPr="00000000" w14:paraId="0000005B">
      <w:pPr>
        <w:spacing w:line="240" w:lineRule="auto"/>
        <w:rPr>
          <w:rFonts w:ascii="Calibri" w:cs="Calibri" w:eastAsia="Calibri" w:hAnsi="Calibri"/>
          <w:b w:val="1"/>
          <w:color w:val="202124"/>
          <w:sz w:val="24"/>
          <w:szCs w:val="24"/>
          <w:highlight w:val="white"/>
        </w:rPr>
      </w:pPr>
      <w:r w:rsidDel="00000000" w:rsidR="00000000" w:rsidRPr="00000000">
        <w:rPr>
          <w:rFonts w:ascii="Calibri" w:cs="Calibri" w:eastAsia="Calibri" w:hAnsi="Calibri"/>
          <w:b w:val="1"/>
          <w:color w:val="202124"/>
          <w:sz w:val="24"/>
          <w:szCs w:val="24"/>
          <w:highlight w:val="white"/>
          <w:rtl w:val="0"/>
        </w:rPr>
        <w:t xml:space="preserve">SIGNATURE</w:t>
      </w:r>
    </w:p>
    <w:p w:rsidR="00000000" w:rsidDel="00000000" w:rsidP="00000000" w:rsidRDefault="00000000" w:rsidRPr="00000000" w14:paraId="0000005C">
      <w:pPr>
        <w:spacing w:line="240" w:lineRule="auto"/>
        <w:rPr>
          <w:rFonts w:ascii="Calibri" w:cs="Calibri" w:eastAsia="Calibri" w:hAnsi="Calibri"/>
          <w:color w:val="202124"/>
          <w:sz w:val="24"/>
          <w:szCs w:val="24"/>
          <w:highlight w:val="white"/>
        </w:rPr>
      </w:pPr>
      <w:r w:rsidDel="00000000" w:rsidR="00000000" w:rsidRPr="00000000">
        <w:rPr>
          <w:rtl w:val="0"/>
        </w:rPr>
      </w:r>
    </w:p>
    <w:p w:rsidR="00000000" w:rsidDel="00000000" w:rsidP="00000000" w:rsidRDefault="00000000" w:rsidRPr="00000000" w14:paraId="0000005D">
      <w:pPr>
        <w:spacing w:line="240" w:lineRule="auto"/>
        <w:rPr>
          <w:rFonts w:ascii="Calibri" w:cs="Calibri" w:eastAsia="Calibri" w:hAnsi="Calibri"/>
          <w:color w:val="202124"/>
          <w:sz w:val="24"/>
          <w:szCs w:val="24"/>
          <w:highlight w:val="white"/>
        </w:rPr>
      </w:pPr>
      <w:r w:rsidDel="00000000" w:rsidR="00000000" w:rsidRPr="00000000">
        <w:rPr>
          <w:rFonts w:ascii="Calibri" w:cs="Calibri" w:eastAsia="Calibri" w:hAnsi="Calibri"/>
          <w:color w:val="202124"/>
          <w:sz w:val="24"/>
          <w:szCs w:val="24"/>
          <w:highlight w:val="white"/>
          <w:rtl w:val="0"/>
        </w:rPr>
        <w:t xml:space="preserve">By submitting this application, I understand that my watershed group is agreeing to participate in a facilitated process starting in February 2025 to develop a 1-2 year strategic workplan. We will provide a team of 5-6 people to participate in the facilitation process to develop a strategic workplan, along with additional time to implement a capacity-building project with Hudson River Watershed Alliance staff. [Multiple Choice]</w:t>
      </w:r>
    </w:p>
    <w:p w:rsidR="00000000" w:rsidDel="00000000" w:rsidP="00000000" w:rsidRDefault="00000000" w:rsidRPr="00000000" w14:paraId="0000005E">
      <w:pPr>
        <w:spacing w:line="240" w:lineRule="auto"/>
        <w:ind w:firstLine="720"/>
        <w:rPr>
          <w:rFonts w:ascii="Calibri" w:cs="Calibri" w:eastAsia="Calibri" w:hAnsi="Calibri"/>
          <w:i w:val="1"/>
          <w:sz w:val="12"/>
          <w:szCs w:val="12"/>
        </w:rPr>
      </w:pPr>
      <w:r w:rsidDel="00000000" w:rsidR="00000000" w:rsidRPr="00000000">
        <w:rPr>
          <w:rtl w:val="0"/>
        </w:rPr>
      </w:r>
    </w:p>
    <w:p w:rsidR="00000000" w:rsidDel="00000000" w:rsidP="00000000" w:rsidRDefault="00000000" w:rsidRPr="00000000" w14:paraId="0000005F">
      <w:pPr>
        <w:spacing w:line="240" w:lineRule="auto"/>
        <w:ind w:firstLine="72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Yes</w:t>
      </w:r>
    </w:p>
    <w:p w:rsidR="00000000" w:rsidDel="00000000" w:rsidP="00000000" w:rsidRDefault="00000000" w:rsidRPr="00000000" w14:paraId="00000060">
      <w:pPr>
        <w:spacing w:line="240" w:lineRule="auto"/>
        <w:rPr>
          <w:rFonts w:ascii="Calibri" w:cs="Calibri" w:eastAsia="Calibri" w:hAnsi="Calibri"/>
          <w:color w:val="202124"/>
          <w:sz w:val="24"/>
          <w:szCs w:val="24"/>
          <w:highlight w:val="white"/>
        </w:rPr>
      </w:pPr>
      <w:r w:rsidDel="00000000" w:rsidR="00000000" w:rsidRPr="00000000">
        <w:rPr>
          <w:rFonts w:ascii="Calibri" w:cs="Calibri" w:eastAsia="Calibri" w:hAnsi="Calibri"/>
          <w:i w:val="1"/>
          <w:sz w:val="24"/>
          <w:szCs w:val="24"/>
          <w:rtl w:val="0"/>
        </w:rPr>
        <w:tab/>
        <w:t xml:space="preserve">No</w:t>
      </w:r>
      <w:r w:rsidDel="00000000" w:rsidR="00000000" w:rsidRPr="00000000">
        <w:rPr>
          <w:rtl w:val="0"/>
        </w:rPr>
      </w:r>
    </w:p>
    <w:sectPr>
      <w:headerReference r:id="rId12" w:type="first"/>
      <w:footerReference r:id="rId13" w:type="default"/>
      <w:footerReference r:id="rId14" w:type="first"/>
      <w:pgSz w:h="15840" w:w="12240" w:orient="portrait"/>
      <w:pgMar w:bottom="1296" w:top="1440" w:left="1152" w:right="1152"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spacing w:line="240" w:lineRule="auto"/>
      <w:ind w:left="-360" w:right="-330" w:firstLine="0"/>
      <w:jc w:val="center"/>
      <w:rPr/>
    </w:pPr>
    <w:r w:rsidDel="00000000" w:rsidR="00000000" w:rsidRPr="00000000">
      <w:rPr>
        <w:rFonts w:ascii="Calibri" w:cs="Calibri" w:eastAsia="Calibri" w:hAnsi="Calibri"/>
        <w:i w:val="1"/>
        <w:sz w:val="21"/>
        <w:szCs w:val="21"/>
        <w:rtl w:val="0"/>
      </w:rPr>
      <w:t xml:space="preserve">This program is supported by funding from the Hudson River Estuary Program, New York State Department of Environmental Conservation, with support from the New York State Environmental Protection Fund, in cooperation with NEIWPCC.</w:t>
    </w:r>
    <w:r w:rsidDel="00000000" w:rsidR="00000000" w:rsidRPr="00000000">
      <w:rPr/>
      <w:drawing>
        <wp:inline distB="114300" distT="114300" distL="114300" distR="114300">
          <wp:extent cx="5943600" cy="825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825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hudsonwatershed.org/wp-content/uploads/Scoring-Criteria-Watershed-Group-Capacity-Building-Technical-Assistance.pdf" TargetMode="External"/><Relationship Id="rId10" Type="http://schemas.openxmlformats.org/officeDocument/2006/relationships/hyperlink" Target="https://gisservices.dec.ny.gov/gis/hvnrm/"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ata.gis.ny.gov/datasets/385d9cc6311946ac84425734327f6f6a_0/explore"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forms.gle/JQG2EEXdSqrx9nZa6" TargetMode="External"/><Relationship Id="rId8" Type="http://schemas.openxmlformats.org/officeDocument/2006/relationships/hyperlink" Target="https://dec.ny.gov/sites/default/files/hregrantmap.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